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1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09"/>
        <w:gridCol w:w="1052"/>
        <w:gridCol w:w="3409"/>
        <w:gridCol w:w="3225"/>
        <w:gridCol w:w="781"/>
        <w:gridCol w:w="825"/>
        <w:gridCol w:w="2221"/>
        <w:gridCol w:w="2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15187"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bookmarkStart w:id="0" w:name="_GoBack"/>
            <w:r>
              <w:rPr>
                <w:rFonts w:hint="eastAsia" w:ascii="宋体" w:hAnsi="宋体" w:eastAsia="宋体" w:cs="宋体"/>
                <w:i w:val="0"/>
                <w:iCs w:val="0"/>
                <w:color w:val="000000"/>
                <w:kern w:val="0"/>
                <w:sz w:val="48"/>
                <w:szCs w:val="48"/>
                <w:u w:val="none"/>
                <w:bdr w:val="none" w:color="auto" w:sz="0" w:space="0"/>
                <w:lang w:val="en-US" w:eastAsia="zh-CN" w:bidi="ar"/>
              </w:rPr>
              <w:t>城市公共汽电车安全标准化评价实施细则</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446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考评方法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一、目标与考核(30分)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结合实际制定安全生产目标。安全生产目标应:ａ.符合或严于相关法律法规的要求；ｂ.形成文件，并得到本企业所有从业人员的贯彻和实施；ｃ.与企业的职业安全健康风险相适应；ｄ.具有可考核性，体现企业持续改进的承诺；ｅ.便于企业员工及相关方获得</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查资料:1.安全生产目标；2.发布安全生产目标的文件；3.贯彻和实施安全生产目标的相关资料。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询问:抽查企业员工３~5人是否了解本企业安全生产目标。现场检查:安全目标是否充分公开，便于企业员工及相关方获得</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1.应制定符合要求的安全生产目标；2.安全生产目标应正式发布、贯彻和实施；3.企业员工应了解安全生产目标；4.安全目标应充分公开，便于员工及相关方获得</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一、目标与考核(30分)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②企业应根据安全生产目标制定可考核的安全生产工作指标，指标应不低于上级下达的目标</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查资料:1.查安全生产工作指标的文件，指标应可考核；2.查上级单位下达的安全生产目标</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1.未制定可考核的安全生产工作指标，不得分；2.制定的安全生产工作指标低于上级单位下达的安全生产目标，不得分；3.制定的安全工作指标不合理、与企业实际情况不符，每处扣１分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一、目标与考核(30分)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③企业应制定实现安全生产目标和工作指标的措施</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查资料:查实现安全生产目标和工作指标的措施文件</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1.未制定实现安全生产目标和工作指标的措施，扣5分；2.制定的措施不具体、不可行或责任不明确，每项扣１分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一、目标与考核(30分)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④企业应制定安全生产年度计划和专项活动方案，并严格执行</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查资料:1.查安全生产年度计划和专项活动方案；2.查安全生产年度计划和专项活动方案执行的相关记录和总结材料等</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1.未制定安全生产年度计划，扣３分；2.未制定安全生产专项活动方案，扣２分；3.执行安全生产年度计划和方案的记录和总结材料不完整，每项扣１分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一、目标与考核(30分)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⑤企业应将安全生产工作指标进行细化和分解，制定阶段性的安全生产控制指标，并予以考核</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查资料:1.查细化和分解后的安全生产工作指标，应根据企业实际情况进行细化并分解到各基层单位、部门和岗位；2.查企业制定的阶段性安全生产控制指标；3.查各项指标的考核记录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细化和分解安全生产工作指标，扣２分；2.工作指标细化和分解不合理、不符合企业实际情况或不完善，每处扣１分；3.未制定阶段性的安全生产控制指标，扣１分；4.未对指标完成情况进行考核或考核不完整不合理的，每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一、目标与考核(30分)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⑥企业应建立安全生产目标考核与奖惩的相关制度，并定期对安全生产目标完成情况予以考核与奖惩</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查资料:1.查安全生产目标考核与奖惩管理规定；2.查目标考核记录文件；3.查奖惩兑现证明材料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1.未制定安全生产目标与奖惩管理规定，扣２分；2.制定的安全生产目标与奖惩制度内容不完善，扣１~２分；3.未进行考核或奖惩的，扣３分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二、管理机构和人员(40分)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1.安全生产管理机构</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查资料:1.公司成立安全生产委员会，下属各分支机构成立安全生产领导小组的文件，安全委员会职责明确；2.公司安全生产管理网络图</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1.未成立安全生产委员会(或领导小组)，不得分；2.未明确安全生产委员会(或领导小组)职责，扣３分；3.未编制安全生产管理网络图，或网络图未全面覆盖基层班组，扣２分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二、管理机构和人员(40分)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1.安全生产管理机构</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②企业应按规定设置与企业规模相适应的安全生产管理机构</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设置安全生产管理机构或者配备专职安全生产管理人员的文件；2.设置的安全生产管理机构或配备专职安全生产管理人员应与企业规模相适应；3.安全生产管理机构或配备专职安全生产管理人员职责/工作制度等文件</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1.应按规定设置安全生产管理机构或配备专职安全生产管理人员；2.设置的安全生产管理机构或配备专职安全生产管理人员应与企业规模相适应；3.应明确安全生产管理机构或专职安全生产管理人员职责</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二、管理机构和人员(40分）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1.安全生产管理机构</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查资料:1.安全工作例会制度；2.安全生产委员会会议资料，包括会议通知、会议签到表、会议记录、会议纪要等；3.安全生产管理机构召开安全工作例会的资料，包括会议通知，会议签到表、会议记录等</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1.未制定安全例会制度，扣３分；2.制度不完善、内容不全面，扣０.5分；3.无安全会议记录、会议纪要、签到表等，每项扣０.5分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19"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二、管理机构和人员(40分）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2.安全管理人员</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①企业应按规定配备专(兼)职安全生产和应急管理人员</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查资料:1.任命专(兼)职安全管理人员和应急管理人员的文件；2.行业对安全生产管理人员/应急管理人员配备要求的文件</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1.应配备专(兼)职安全管理人员和应急管理人员；2.安全生产管理人员和应急管理人员的配备应满足行业要求</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二、管理机构和人员(40分)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2.安全管理人员</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查资料:1.企业主要负责人和安全生产管理人员岗位任职能力要求；2.安全管理岗位能力评价、培训及考核记录；3.安全生产管理人员劳动合同</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1.未制定安全岗位任职能力要求，扣３分；2.安全管理岗位能力评价、培训、考核，记录不全，每项扣１分；3.安全生产管理人员劳动合同期限未满足一年期以上的，每人扣２分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三、安全责任体系(40分)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1.健全责任制</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①企业应建立安全生产责任制，明确安全生产委员会(或安全生产领导小组)、安全生产管理机构、各职能部门、生产基层单位的安全生产职责，层层签订安全生产责任书，并落实到位</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查资料:1.企业组织机构、各部门、岗位职责文件；2.安全生产委员会任命及职责规定文件；3.抽查安全生产管理机构、主要职能部门、基层单位、重要岗位安全生产责任书。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询问:重要安全生产管理人员、岗位员工至少３人是否清楚各自安全生产职责、责任书签订情况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1.未制定部门和岗位职责，不得分；缺少一个部门扣３分；缺少一个岗位扣１分；2.未签订安全生产责任书，不得分；缺一份，扣１分；3.员工不明确自身安全职责，每人次扣１分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99"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三、安全责任体系(40分)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1.健全责任制</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查资料:1.企业营业执照、经营资质等材料，确定企业安全生产第一责任人；2.安全生产责任制。询问:企业安全生产第一责任人是否清楚应承担的安全生产责任</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1.安全生产第一责任人职责应符合法律法规要求；2.安全生产第一责任人应熟知其安全责任</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三、安全责任体系(40分)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1.健全责任制</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查资料:查安全生产分管负责人的任命或职责分工文件。询问:1.分管负责人应承担的职责；履职情况；2.跟踪检查相关履职证据</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1.未明确分管负责人，不得分；相关职责不充分、不明确，扣２分；2.分管负责人不清楚相应职责，不得分；未履行职责，每项扣２分；相关履职证据不充分，每项扣１分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三、安全责任体系(40分)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1.健全责任制</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④其他负责人及员工实行“一岗双责”，对业务范围内的安全生产工作负责</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查资料:企业岗位职责文件。询问:抽查管理、现场操作等岗位人员不少于３人，询问各自岗位职责</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1.未明确各岗位职责和安全生产职责的，不得分；2.各部门或岗位职责不清的，每处扣１分；3.管理、现场操作人员，不熟悉一岗双责的主要内容，每人次扣２分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三、安全责任体系(40分)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2.责任制考评</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企业应根据安全生产责任进行定期考核和奖惩，并公布考评结果和奖惩情况</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查资料:开展安全生产责任制考核、奖惩相关的文件；奖惩兑现记录、文件等</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1.未开展安全责任制考核，不得分；考核不合理、不全面等，每处扣０.5分；2.未依据考核结果进行奖惩，扣5分；3.未公布考核结果和奖惩情况，扣３分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四、资质、法律法规与安全生产管理制度(75分)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1.资质</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企业的«营业执照»资质证书应合法有效，经营范围应符合要求</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查资料:核查«营业执照»、资质许可证书等原件。现场检查:企业实际经营范围</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1.企业应具备合法有效的营业执照、经营许可证、资质证书及法律规定的其他经营许可证书，按规定通过年审；2.企业应在获准的经营资质许可范围内开展经营活动</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四、资质、法律法规与安全生产管理制度(75分)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2.法律法规及标准规范</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查资料:1.企业管理制度文件；2.适用的法律法规、标准及其他要求的清单、文本(或电子)档案、台账或数据库等；3.法规清单(或文本)定期更新并发布的记录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识别和获取适用的安全生产法律法规、标准及其他要求的管理制度的，扣２分；未明确责任部门，扣２分；未明确获取渠道或方式等，缺少一项扣１分；2.无法律法规清单、相关文本、电子文档的，扣３分；存在过期、失效、遗漏、不适用的，每处扣０.5分；3.未及时发布的，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四、资质、法律法规与安全生产管理制度(75分)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2.法律法规及标准规范</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②企业应及时对从业人员进行适用的安全生产法律法规、规范标准宣贯，并根据法规标准和相关要求及时制定(修订)本企业安全生产管理制度</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查资料:1.培训或宣贯记录；2.企业安全生产管理制度文件及制定(修订)记录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1.未开展法律法规培训或宣贯，每项扣１分；2.制度未体现适用的法规要求、未及时修订等，每项扣１分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四、资质、法律法规与安全生产管理制度(75分)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3.安全管理制度</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①企业应制定安全生产与职业卫生管理制度</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企业安全生产与职业卫生管理规章制度文件，至少应包括以下内容:①安全生产责任制；②安全例会制度；③文件和档案管理制度；④安全生产费用提取和使用管理制度；⑤设施、设备、货物安全管理制度；⑥安全生产培训和教育学习制度；⑦安全生产监督检查制度；⑧事故统计报告制度；⑨安全生产奖惩制度</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生产与职业卫生管理制度每缺一项，扣２分(其他评价内容中已有的不重复扣分；名称不要求一样，但内容应涵盖)；2.管理制度内容不完善、未明确责任部门、职责、工作要求等内容的，每项扣１分；3.管理制度的编制、审批和签发记录，未按规定进行的，每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四、资质、法律法规与安全生产管理制度(75分)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3.安全管理制度</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②企业制定的安全生产管理制度应符合国家现行的法律法规的要求</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查资料:企业的安全生产管理制度</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规章制度与法规要求不符，每处扣１分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四、资质、法律法规与安全生产管理制度(75分)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3.安全管理制度</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③企业应组织从业人员进行安全生产管理制度的学习和培训</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查资料:查阅管理制度发放、相关的培训、会议、宣贯等记录、资料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1.未开展管理制度培训、学习、交流或宣贯，每缺一项扣１分；2.管理制度发放不到位，缺一项扣１分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四、资质、法律法规与安全生产管理制度(75分)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4.操作规程</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①企业应制定各岗位操作规程，操作规程应满足国家和行业相关标准规范的要求</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查资料:1.岗位安全生产操作规程；2.抽查安全生产关键岗位安全生产操作规程能否满足相关的国家和行业标准规范；3.核查操作规程是否符合企业实际情况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1.应制定现场作业岗位操作规程，操作规程应符合相关标准规范要求，并符合企业实际状况；2.操作规程应包含安全作业相关要求</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四、资质、法律法规与安全生产管理制度(75分)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4.操作规程</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②企业应在新技术、新材料、新工艺、新设备设施投产或投用前，组织编制相应的操作规程，保证其适用性</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现场检查结合询问:企业新技术、新材料、新工艺、新设备设施投产或使用情况。查资料:“四新”相关的操作规程</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1.未编制或未在“四新”投产投用前编制相应操作规程，每个扣２分；2.操作规程的编制、审批程序不符合要求，未采取保证其适用性措施的，每处扣１分；3.操作规程未包含安全作业相关要求，缺一个扣１分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四、资质、法律法规与安全生产管理制度(75分)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4.操作规程</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③企业应及时将操作规程发放到相关岗位，组织对从业人员进行操作规程的培训</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查资料:查岗位安全操作规程的发放记录；学习培训记录。现场检查:现场操作重点岗位是否配备相应的岗位操作规程。询问:抽查现场作业重点岗位人员不少于３人，是否熟悉本岗位操作规程</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1.未及时发放或发放不到位的，每个岗位扣２分；2.未开展岗位操作规程培训，每人次１分；3.重要岗位操作人员不熟悉岗位操作规程的，每人次扣２分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四、资质、法律法规与安全生产管理制度(75分)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5.修订</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定期对安全管理制度和操作规程进行评审，并根据评审结论及时进行修订，确保其有效性、适应性和符合性。在发生以下情况时，应及时对相关的管理制度或操作规程进行评审、修订:①国家相关法律、法规、规程、标准废止、修订或新颁布；②企业归属、体制、规模发生重大变化；③生产设施新建、改建、扩建规模、作业环境已发生重大改变；④设备设施发生变更；⑤作业工艺、危险有害特性发生变化；⑥政府相关行政部门提出整改意见；⑦安全评价、风险评估、体系认证、分析事故原因、安全检查发现涉及规章制度、操作规程的问题；⑧其他相关事项</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现场检查结合询问:了解是否发生需要修订制度或规程的情况。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查资料:对安全生产管理制度和操作规程进行有效性、适应性、符合性评审和修订的相关记录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1.未对管理制度、操作规程定期进行有效性、符合性评审，导致不满足法律法规要求的，每个扣３分；2.未及时开展修订，每个扣１分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四、资质、法律法规与安全生产管理制度(75分)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6.制度执行及档案管理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①企业每年至少一次对安全生产法律法规、标准规范、规章制度、操作规程的执行情况进行检查</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查资料:1.对适用的安全生产法律、法规、标准、规章制度、操作规程的执行情况进行检查或评价的记录、报告等；2.对检查评价出的不符合项进行原因分析，制定相应纠正措施并组织实施的记录或证据资料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1.未开展法规符合性检查或评价的，不得分；检查内容不齐全不完善的，每项扣１分；2.对检查或评价出的不符合项未进行原因分析的，每项扣１分；3.未制定纠正措施，或纠正措施不落实，每项扣１分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四、资质、法律法规与安全生产管理制度(75分)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6.制度执行及档案管理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②企业应建立和完善各类台账和档案，并按要求及时报送有关资料和信息</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查资料:1.安全生产过程的各类记录、台账和档案等；2.企业按要求报送的有关信息和资料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1.未按照法律法规要求建立台账和档案的，每项扣０.5分；2.记录台账等保存不完善，每缺一项扣０.5分；3.未及时报送有关资料和信息，每次扣０.5分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五、安全投入(40分)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1.资金投入</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①企业应按规定足额提取(列支)安全生产费用</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查资料:1.安全生产费用管理制度；2.安全生产费用台账；3.财务安全费用列支记录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1.应有安全生产费用管理制度，制度中应包含职责、提取比例、使用范围、过程管理、监督检查等内容，每缺一项扣２分；2.安全生产费用提取比例应满足规定要求，不符合要求不得分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五、安全投入(40分)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1.资金投入</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②安全生产经费应专款专用，企业应保证安全生产投入的有效实施</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查资料:1.安全生产费用管理制度；2.安全生产费用台账；3.安全生产费用使用原始票据。询问:安全管理部门和财务管理部门对安全生产费用使用情况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1.未明确责任部门或专人负责安全生产费用管理的，扣２分；2.未按规定范围使用安全生产费用(超范围使用或挪用)，每项扣２分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五、安全投入(40分)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1.资金投入</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③企业应及时投入满足安全生产条件的所需资金</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查资料:1.安全生产费用使用计划；2.安全生产费用台账。询问:1.安全生产费用管理部门对安全生产费用使用情况；2.生产管理部门对安全生产费用使用情况。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现场检查:国家法律法规、标准规范要求的安全防护设备设施、劳动防护用品、人员设置、应急等配备及投入情况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1.未制定安全生产费用使用计划的扣１分；2.安全生产费用使用计划内容缺失的，每缺一个方面扣０.5分；3.未按照法律法规、标准规范要求和监管部门提出的安全措施进行投入的，每项扣０.5分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五、安全投入(40分)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2.费用管理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①企业应建立安全生产费用台账</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查资料:1.安全生产费用台账；2.财务支出证明或相关证明材料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1.未建立安全生产费用台账，不得分；2.安全生产费用提取和使用台账、使用凭证不一致的，每项扣１分；3.财务系统或报表中未完整体现安全费用提取、使用、结余等归类统计管理的，扣２分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五、安全投入(40分)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2.费用管理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跟踪、监督安全生产费用使用情况。企业安全生产费用应按照“企业提取、政府监管、确保需要、规范使用”的原则进行管理，安全生产费用应按照以下范围使用:ａ.完善、改造和维护安全防护设施设备支出(不含“三同时”要求初期投入的安全设施)，包括交通运输设施设备和装卸工具安全状况检测及维护系统、运输设施设备和装卸工具附属安全设备等支出；ｂ.配备、维护、应急救援器材、设备支出和应急演练支出；ｃ.开展重大危险源和事故隐患评估、监控和整改支出；ｄ.安全生产检查、评价(不包括新建、改建、扩建项目安全评价)、咨询和标准化建设支出；ｅ.配备和更新现场作业人员安全防护用品支出；ｆ.安全生产宣传、教育、培训支出；ｇ.安全生产适用的新技术、新标准、新工艺、新装备的推广应用支出；ｈ.安全设施及特种设备检测检验支出；ｉ.其他与安全生产直接相关的支出</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查资料:安全生产专项经费使用情况的监督检查(或审计)记录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1.企业未规定定期对安全生产费用使用情况进行监督检查的，扣２分；2.企业无安全生产费用监督检查记录的，每缺１次扣１分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1.车辆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①营运车辆应持有效的机动车行驶证</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查资料:1.企业运营车辆清单。包括:车号、厂家、车型、登记日期、燃料、年检情况等；2.车辆«机动车行驶证»。现场核查:车辆«机动车行驶证»；随机抽查«机动车驾驶证»３~5个</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1.建立运营车辆清单；2.车辆«机动车行驶证»有效；随机抽查«机动车驾驶证»３~5个</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1.车辆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②企业应严格执行车辆的强制报废制度，营运车辆应符合国家规定的使用年限或营运公里数</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查资料:1.企业的车辆强制报废制度；2.企业运营车辆清单。包括:车号、厂家、车型、登记日期、燃料、年检情况等；3.本年度车辆报废清单。现场核查:车辆«机动车行驶证»中，车辆使用年限是否在规定的年限内</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1.未提供企业的车辆强制报废制度，扣２分；2.未提供本年度车辆报废清单，扣３分；3.车辆超过«机动车强制报废标准规定»的年限运行的，发现１辆，扣１分，扣完为止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1.车辆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③车辆安全性能应符合«机动车运行安全技术条件»(ＧＢ７２5８—20１７)的要求，定期对车辆进行年度检验</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查资料:1.车辆购置时的技术文件；2.年度车辆检验计划；3.车辆检验证明。现场检查:1.车辆«机动车行驶证»中，车辆年检记录，是否有效；2.车辆年检标识，是否有效</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1.保存车辆购置时的技术文件；2.制定年度车辆检验计划；3.保存车辆检验证明；4.车辆按期年检</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1.车辆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④车辆应按照«汽车维护、检测、诊断技术规范»(ＧＢ/Ｔ１８３４４—20１６)«公共汽车维护技术规范»(ＧＢ/Ｔ35２６０—20１６)的要求和企业的维护制度，实施维护与检测，确保车辆技术状况良好</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查资料:1.企业的车辆维护制度；2.企业制定的车辆维护计划；3.车辆维护完成情况记录；4.车辆出厂检验合格证明。现场检查:1.车辆技术状况是否良好；2.随机抽查车辆３~5辆</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1.制定车辆维护制度；2.建立车辆维护计划；3.所有车辆按期进行维护；4.保存车辆出厂检验合格证明；5.现场检查车辆的技术状况良好；随机抽查车辆３~5辆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19"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1.车辆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⑤企业应制定并落实车辆技术管理制度，指定专人负责车辆技术管理</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查资料:1.企业的车辆技术管理制度；2.管理制度明确专人负责车辆技术管理；3.负责车辆技术管理的人员，职责明确</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1.无企业的车辆技术管理制度，扣３分；2.管理制度未明确专人负责车辆技术管理，扣２分3.无车辆技术管理人员，扣３分；4.车辆技术管理人员职责不明确，扣２分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39"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1.车辆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⑥营运车辆维护、修理作业应在交通运输管理部门认定的或企业内部的汽车维修企业进行，应与承担维护、修理作业的汽车维修企业签订协议或合同等文件</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与车辆维修企业签订的维修服务合同或协议，或上级机关对车辆维修在内部维修单位进行的规定；2.车辆维修企业的资质证明，如营业执照或道路运输经营许可证；3.车辆维修企业提供的车辆的维修检验合格证明；4.向车辆维修企业支付维修费用的凭证</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与车辆维修企业签订的维修服务合同或协议，或上级机关对车辆维修在内部维修单位进行的规定，扣３分；2.无车辆维修企业的资质证明，如营业执照或道路运输经营许可证，扣１分；3.无车辆维修企业提供的车辆的维修检验合格证明，发现１辆扣１分，扣完为止；4.无向车辆维修企业支付维修费用的凭证，发现１辆扣１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1.车辆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⑦企业应建立并妥善保管车辆技术档案，一车一档，记载及时、完整、准确、规范</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查资料:1.企业的车辆技术档案管理制度；2.车辆清单；3.车辆技术档案；一车一档；随机抽查车辆档案３~5份</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企业的车辆技术档案管理制度，扣２分；2.车辆清单与车辆技术档案数量不符，发现１个，扣１分，扣完为止；3.车辆技术档案记录的内容不及时、完整、准确、规范，发现１个，扣１分，扣完为止；随机抽查车辆档案３~5份</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1.车辆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⑧企业应制定并落实车辆每日例检制度，驾驶员每日出车前应按ＧＢ/Ｔ２２４８４—20１６规定进行车辆例行检查，确认车辆性能完好，查运营安全要求方可投入运营</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查资料:1.企业的车辆每日例检制度；2.驾驶员每日出车前进行车辆例检的记录；3.发现车辆不符合运营安全要求，及时进行维修的记录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现场检查:1.车辆性能是否完好，是否符合运营安全要求；2.随机抽查车辆３~5辆</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企业的车辆每日例检制度，扣２分；2.无驾驶员每日出车前进行车辆例检的记录，发现１个，扣１分，扣完为止；3.发现车辆不符合运营安全要求，未提供进行维修记录，发现１个，扣１分，扣完为止；4.车辆性能不符合运营安全要求，发现１个，扣１分，扣完为止</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2.车站设施</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车站设施包括站台、站杆、站牌、站栏等。车站设施应符合ＧＢ/Ｔ２２４８４—20１６的要求</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查资料:1.企业的车站设施管理制度；2.车站设施基本情况，包括:数量、形式、位置等；3.车站设施日常检查记录、发现问题报告记录、整改完成情况记录。现场检查:车站设施是否完好，是否符合要求</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1.无车站设施管理制度，扣１分；2.无车站设施基本情况清单，扣１分；3.无车站设施日常检查记录、发现问题报告记录、整改完成情况记录，扣5分；4.车站设施不符合要求，发现１个，扣１分，扣完为止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3.安全设施</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①企业应指定专人负责安全设施及器材的管理，且管理规范，账、物相符，完好有效</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负责安全设施管理的人员名单、职责；2.企业的安全设施及器材管理制度；3.安全设施及器材台账；4.安全设施日常检查记录、发现问题报告记录、整改完成情况记录。现场检查:1.安全设施是否完好有效；2.安全设施是否账物相符</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负责安全设施管理的人员正式授权的文件，扣３分；2.安全设施管理人员职责未明确，扣２分；3.无安全设施及器材管理制度，扣２分；4.无安全设施及器材台账扣２分；5.无安全设施日常检查记录、发现问题报告记录、整改完成情况记录，扣5分；6.安全设施不符合要求，发现１个，扣１分，扣完为止；7.安全设施账物不符，发现１个，扣１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3.安全设施</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②车辆安全生产设施设备应齐全、完好，没有随意改动。应按照ＪＴ/Ｔ８８８—20１４的规定配备灭火器、安全锤、三角木、警示牌、车门紧急开启装置、逃生天窗等，必要时配备防滑链等安全设备</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车辆安全设施设备管理制度；应明确安全设施设备配备标准和检测、检查周期；2.车辆安全设施设备台账；包括:灭火器、安全锤、三角木、警示牌、车门紧急开启装置、逃生天窗、防滑链等；3.车辆安全设施设备日常检查记录、发现问题报告记录、整改完成情况记录。现场检查:1.车辆安全设施是否完好有效；2.车辆安全设施是否账物相符；3.随机抽查车辆３~5辆安全生产设施设备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车辆安全设施设备管理制度的，扣３分，未明确安全设施设备配备标准和检测、检查周期，扣２分；2.建立车辆安全设施设备台账，未建立台账的，扣２分；3.未保留安全设施设备日常检查记录、发现问题报告记录、整改完成情况记录，扣２分；4.现场查看车辆安全设施设备不符合要求，发现１辆，扣１分，扣完为止；5.现场查看车辆安全设施设备与台账不相符，发现１辆，扣１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3.安全设施</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③企业应在停车场、加油(气)站、充电站、易燃易爆品存放处、调度指挥中心、票款清点中心等安全重点部位设有视频监控设备，并保持实时监控</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设置视频监控设备、保持实时监控的管理制度；2.视频监控设备设置情况清单，包括位置、型号、数量等；3.视频监控室设置情况；4.视频监控人员名单、职责、排班表；5.视频监控值班记录、发现问题报告记录、整改完成情况记录。现场检查:视频监控室运行情况，视频设备是否正常</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设置视频监控设备、保持实时监控的管理制度，扣２分；2.无视频监控设备设置情况清单，扣２分；3.未设置视频监控室，扣２分；4.无视频监控人员名单、职责、排班表，扣5分；5.无视频监控值班记录、发现问题报告记录、整改完成情况记录，扣5分；6.视频监控室运行不符合要求，不能正常运行，发现１个，扣１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3.安全设施</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④车辆应配置车载视频监控系统，并保持实时监控</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车辆配置视频监控系统、保持实时监控的管理制度；2.车载视频监控设备设置情况清单，包括位置、型号、数量等；3.车载视频监控室设置情况；4.车载视频监控人员名单、职责、排班表；5.车载视频监控值班记录、发现问题报告记录、整改完成情况记录。现场检查:1.车辆视频监控系统配置情况是否正常；2.车载视频监控室运行情况，视频设备是否正常</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配置车载视频监控设备、保持实时监控的管理制度，扣２分；2.未建立车载视频监控设备设置情况清单，扣２分；3.未设置车载视频监控室，扣２分；4.未明确车载视频监控人员名单、职责、排班表，扣２分；5.未保留车载视频监控值班记录、发现问题报告记录、整改完成情况记录，扣２分；6.车辆视频监控系统配置情况正常，不能正常运行，发现１个，扣１分，扣完为止；7.车载视频监控室运行正常，不能正常运行，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4.特种设备</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①企业应指定专人对天然气气瓶、压力表、减压阀等压力设备和其他特种设备进行管理。建立规范的特种设备台账</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查资料:1.企业的特种设备管理制度；2.特种设备台账，包括位置、数量、型号等；3.特种设备管理人员正式授权文件、明确职责。现场检查:特种设备是否账物相符</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特种设备管理制度扣２分；2.无特种设备台账扣２分；3.无特种设备管理人员正式授权文件，职责不明确，扣３分；4.特种设备存在安全隐患，发现１个扣１分，扣完为止；5.特种设备账物不符，发现１个，扣１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六、装备设施(180分)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4.特种设备</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②企业应按照法规要求对特种设备进行定期检验和维护。检验应在有资质的机构进行，并取得检验合格证明</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特种设备检验计划；2.特种设备检验完成情况；3.特种设备检验合格证明；4.特种设备检验机构资质证明；5.特种设备管理制度、操作规程；6.特种设备维护记录、发现问题报告记录、整改完成情况记录。现场检查:1.检测合格报告，是否在有效的检测周期内；2.特种设备维护记录是否完好</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特种设备检验计划扣１分；2.特种设备未定期检验，发现１个扣１分，扣完为止；3.未提供特种设备检验合格证明，超过有效期的，发现１个，扣１分，扣完为止；4.未提供特种设备检验机构资质证明，扣１分；5.未提供特种设备管理制度、操作规程，扣２分；6.特种设备维护记录、发现问题报告记录、整改完成情况记录缺失，发现１个，扣１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1.培训管理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查资料:1.安全教育培训制度；2.安全教育培训需求识别、汇总及分析；3.安全教育培训计划</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教育培训制度，扣３分；2.安全教育培训制度内容未明确培训主管部门、培训需求和培训计划的制定等，每项扣１分；3.未定期识别培训需求的，扣２分；4.未根据培训需求制定培训目标、培训计划的，扣２分；5.培训计划内容未覆盖生产经营范围，不具有操作性的，每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1.培训管理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②企业应组织安全教育培训，保证安全教育培训所需人员、资金和设施</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查资料:1.培训教育计划和记录；2.安全费用投入计划。现场检查:询问管理、现场不同岗位３~5人接受安全教育的情况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1.未按照培训计划开展安全教育培训的，每项(或人)扣１分；2.培训所需的必要人员、资金和设施未得到保证的，每项扣１分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1.培训管理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③企业应做好安全教育培训记录，建立从业人员安全教育培训档案</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查资料:1.各类安全教育的记录；2.从业人员安全教育培训档案</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1.未对安全教育培训做好记录的每次扣２分；2.安全教育培训档案、记录不准确的(培训时间、培训内容、主讲老师、参训人员、考核结果)每项扣０.5分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21"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1.培训管理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④企业应组织对培训效果的后评估，改进提高培训质量</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查资料:1.培训教育计划和记录；2.培训效果评估记录、改进措施相关文件</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1.无培训效果评估及改进措施，每缺一次扣１分；2.培训效果评估不真实的或改进措施不具体的，每项扣０.5分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2.资格培训</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①企业的特种设备作业人员应按有关规定参加安全教育培训，取得«特种设备作业人员证»后，方可从事相应的特种设备作业或者管理工作，并按规定定期进行复审</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查资料:1.特种设备台账；2.特种设备作业人员台账；3.特种作业人员的«特种设备作业人员证»</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特种设备作业人员未取得«特种设备作业人员证»的，或«特种设备作业人员证»未定期复审的不得分；2.未建立特种设备作业人员台账的(内容包括岗位、姓名、特种设备作业人员证编号、初次取证时间、复审时间、有效期等)，每人次扣２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2.资格培训</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查资料:1.特种作业人员台账；2.«中华人民共和国特种作业操作证»</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特种作业人员未持证上岗或«中华人民共和国特种作业操作证»到期未进行复审，每人扣１分；2.离开特种作业岗位６个月以上的特种作业人员，未重新进行实际操作考试，经确认合格后上岗作业的每人扣１分；3.未建立特种作业人员台账的(内容包括特种作业工种、姓名、特种作业操作证书编号、初次取证时间、复审时间、有效期等)，每缺１人扣１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3.宣传教育</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企业应组织开展安全生产的法律、法规和安全生产知识的宣传、教育</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查资料:安全生产法律法规、标准及其他要求宣传、培训相关记录资料。询问:询问３~5人接受安全生产的法律、法规和安全生产知识的宣传、教育情况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安全生产法律法规、标准及其他要求宣传、培训相关记录资料的(培训通知、培训签到表、培训记录表、培训效果评估)，扣３分；2.从业人员不熟悉本岗位适用的安全生产法律法规、标准及其他要求的，每人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①未经安全生产培训合格的从业人员，不得上岗作业</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查资料:1.从业人员安全教育和培训档案；2.企业从业人员档案。询问:询问３~5名从业人员岗位安全生产知识的掌握情况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1.新进人员，未经培训合格上岗作业的，每人次扣１分；2.生产经营单位的主要负责人和安全生产管理人员未经主管负有安全生产监督管理职责的部门对其安全生产知识和管理能力考核合格的，每人次扣１分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②从业人员应每年接受再培训，培训时间不得少于规定学时</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查资料:从业人员年度再培训记录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1.企业年度安全教育培训计划未明确从业人员每年接受再培训的，扣２分；2.未按照培训计划要求组织开展从业人员年度再培训的，每少一次扣２分；3.从业人员年度再培训少于规定学时的，每少１人扣１分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查资料:从业人员安全培训教育档案</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对离岗一年重新上岗、转换工作岗位的人员未进行岗前安全培训教育，每人次扣２分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④应对新员工进行三级安全教育培训，经考核合格后，方可上岗。培训时间不得少于规定学时</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查资料:1.对新员工的三级安全教育培训记录；2.三级安全教育培训后的考核记录；3.员工名册，必要时抽查劳动合同</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1.未对新员工进行三级安全教育培训的，每人次扣１分；2.存在三级安全教育培训考核不合格上岗员工的，每人次扣１分；3.三级安全教育培训学时少于２４学时的，每人次扣１分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⑤企业使用被派遣劳动者的，应纳入本企业从业人员统一管理，进行岗位安全操作规程和安全操作技能的教育和培训</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查资料:1.劳务派遣人员名单；2.安全教育培训档案</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劳务派遣人员未进行岗位安全操作规程和安全操作技能教育和培训的，每人次扣１分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⑥应在新技术、新设备投入使用前，对管理和操作人员进行专项培训</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查资料:1.新技术、新设备投入使用资料；2.安全教育培训档案。询问:现场询问新技术、新设备岗位人员培训情况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1.新技术、新设备投入使用前，未对管理和操作人员进行专项培训的，每人次扣２分；2.专项培训记录档案资料不完善的，每次扣１分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七、教育培训(90分)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5.规范档案</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企业应当建立安全生产教育和培训档案，如实记录安全生产教育和培训的时间、内容、参加人员以及考核结果等情况</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查资料:1.培训教育计划和记录；2.培训效果评估记录、改进措施相关文件。现场检查:询问３~5人接受安全教育的情况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1.无教育培训档案记录不得分；2.教育培训档案记录不真实、不准确的(培训的时间、内容、参加人员以及考核结果)，每处扣１分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八、作业管理(130分)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1.现场作业管理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①应严格执行各岗位操作规程和安全生产作业规定，严禁违章指挥、违章操作、违反劳动纪律</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各岗位操作规程的制度；2.建立符合安全管理要求的岗位操作规程，包括:驾驶员、乘务员、调度员等岗位；3.对各岗位执行操作规程情况的检查记录、发现问题报告记录、整改完成情况记录。现场检查:违章指挥、违章作业和违反劳动纪律“三违”现象</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1.未严格执行各岗位操作规程制度，扣２分；2.岗位操作规程缺少的，发现１个，扣３分，扣完为止；3.现场检查发现三违现象，发现１个，扣２分，扣完为止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八、作业管理(130分)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1.现场作业管理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②遇影响安全生产的突发事件和恶劣天气，应启动应急调度预案并做好记录。应及时向驾驶员告知极端天气及路况信息，提示驾驶员谨慎驾驶</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突发事件和恶劣天气应急调度预案；2.遇影响安全生产的突发事件和恶劣天气，启动应急调度预案的记录；3.掌握极端天气及路况信息告知、提示驾驶员谨慎驾驶的记录。现场检查:1.车辆告知、提示驾驶员谨慎驾驶的设施是否完好；2.管理部门告知、提示驾驶员谨慎驾驶的设施是否完好</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突发事件和恶劣天气应急调度预案；缺少１项，扣２分，扣完为止；2.无遇影响安全生产的突发事件和恶劣天气，启动应急调度预案的记录，扣２分；3.无掌握极端天气及路况信息告知、提示驾驶员谨慎驾驶的记录，扣２分；4.车辆告知、提示驾驶员谨慎驾驶的设施不能正常使用，发现１个，扣１分，扣完为止；5.管理部门告知、提示驾驶员谨慎驾驶的设施不能正常使用，发现１个，扣１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八、作业管理(130分)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2.驾驶员管理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①驾驶员应取得相应车型要求的有效机动车驾驶证，并经培训考核合格，年龄不超过６０周岁</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驾驶员管理制度；2.驾驶员清单，包括:基本情况信息、身份证号、准驾车型、登记日期、年审情况、岗位资格证书情况等；3.驾驶员上岗前培训记录，岗位证书信息。现场检查:1.驾驶员机动车驾驶证是否有效；2.岗位证书是否有效；3.随机抽查驾驶员机动车驾驶证３~5个</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1.制定驾驶员管理制度；2.建立驾驶员清单或台账；3.驾驶员清单与驾驶员实际信息相符；4.保留驾驶员上岗前培训记录，岗位证书信息；5.驾驶员机动车驾驶证有效；6.岗位证书有效</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八、作业管理(130分)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2.驾驶员管理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②驾驶员应执行ＪＴ/Ｔ９３４—20１４的要求，按规定的线路和站点行车，不得擅自越站甩客、改道行驶</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运营管理、运营纪律制度；2.对执行运营管理制度执行情况的检查记录、发现问题记录、整改完成情况记录；3.对乘客来电投诉不按规定的线路和站点行车，不得擅自越站甩客、改道行驶的处理情况记录。现场检查:按规定的线路和站点行车，不得擅自越站甩客、改道行驶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运营管理、运营纪律制度，扣２分；2.无对执行运营管理制度执行情况的检查记录、发现问题记录、整改完成情况记录，扣２分；3.无对乘客来电投诉不按规定的线路和站点行车，不得擅自越站甩客、改道行驶的处理情况记录，扣２分；4.现场检查发现未按规定的线路和站点行车，擅自越站甩客、改道行驶情况，发现１个，扣２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八、作业管理(130分)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2.驾驶员管理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③企业应对营运车辆、人员定期进行安全稽查，对稽查发现的违法违规行为应进行纠正和处理</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查资料:1.企业的安全、服务稽查管理制度；2.稽查部门职责、人员情况；3.稽查计划；4.稽查计划完成情况记录；5.稽查发现问题记录，整改情况记录。现场检查:稽查人员上路检查情况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1.无安全、服务稽查管理制度，扣３分；2.无稽查部门职责、人员，扣２分；3.无稽查计划，扣２分；4.稽查计划未完成，发现１个，扣２分，扣完为止；5.无稽查发现问题记录，整改情况记录，扣２分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八、作业管理(130分)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2.驾驶员管理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④企业应统计分析驾驶员交通违法信息，及时进行教育、处置</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查资料:1.企业的对驾驶员交通违法信息获取、及时进行教育、处置的制度；2.驾驶员交通违法信息、教育、处置台账；3.驾驶员交通违法信息统计分析记录；4.根据统计分析结果，采取安全管理措施的记录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制定对驾驶员交通违法信息获取、及时进行教育、处置的制度；2.建立驾驶员交通违法信息、教育、处置台账；3.驾驶员交通违法信息、教育、处置台账与实际相符；4.保留驾驶员交通违法信息统计分析记录；5.根据统计分析结果，采取安全管理措施的记录</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八、作业管理(130分)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2.驾驶员管理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⑤企业应对驾驶员驾驶经历、身体状况、心理素质、事故情况等进行排查，加强重点人员的管理、培训和教育</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查资料:1.企业的驾驶员排查和重点驾驶员管理制度；2.驾驶员清单；3.驾驶员定期排查记录；4.重点驾驶员教育培训记录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1.无驾驶员排查和重点驾驶员管理制度，扣３分；2.无驾驶员定期排查记录，发现１次，扣２分，扣完为止；3.无重点驾驶员教育培训记录，发现１次，扣２分，扣完为止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八、作业管理(130分)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2.驾驶员管理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⑥企业应制定并落实驾驶员行车安全档案管理制度，实行一人一档</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查资料:1.企业的驾驶员行车安全档案管理制度；2.驾驶员清单；3.驾驶员安全行车管理档案，一人一档。现场检查:1.驾驶员安全行车管理档案内容与实际是否相符；2.随机抽查驾驶员安全行车管理档案３~5份</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驾驶员行车安全档案管理制度，扣３分；2.无驾驶员清单，扣２分；3.无驾驶员安全行车管理档案，扣10分；4.驾驶员安全行车管理档案数量与驾驶员数量不符，发现１个，扣２分，扣完为止；5.驾驶员安全行车管理档案内容与实际不符，发现１个，扣２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八、作业管理(130分)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3.安全值班</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企业应制定并落实安全生产值班制度和值班计划，以及领导带班制度，应做好值班记录</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查资料:1.企业的值班(带班)制度；2.安全生产值班计划；3.安全生产值班记录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1.无值班制度，扣２分；2.无安全生产值班计划，扣２分；3.无安全生产值班记录，扣２分；4.领导未到岗，无值班记录，发现１次，扣１分，扣完为止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八、作业管理(130分)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4.相关方管理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对存在两个或两个以上单位共用同一设施设备或进行生产经营的作业场所，企业应明确安全生产管理职责并落实到位。安全生产管理职责可通过安全协议、上级文件实现，并落实到位</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查资料:1.企业的两个或两个以上单位共用同一设施设备或进行生产经营的作业场所的管理制度；2.两个或两个以上单位共用同一设施设备或进行生产经营的作业场所情况清单；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两个或两个以上单位共用同一设施设备或进行生产经营的作业场所，明确安全生产管理职责的文件；4.落实安全生产责任的相关记录。现场检查:两个或两个以上单位共用同一设施设备或进行生产经营的作业场所的现场管理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1.无两个或两个以上单位共用同一设施设备或进行生产经营的作业场所的管理制度，扣２分；2.无两个或两个以上单位共用同一设施设备或进行生产经营的作业场所情况清单，扣２分；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两个或两个以上单位共用同一设施设备或进行生产经营的作业场所情况清单与实际情况不符，发现１次，扣１分，扣完为止；4.无两个或两个以上单位共用同一设施设备或进行生产经营的作业场所，明确安全生产管理职责的文件，扣２分；5.无落实安全生产责任的相关记录，扣２分；6.两个或两个以上单位共用同一设施设备或进行生产经营的作业场所的现场管理存在问题，发现１次，扣１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八、作业管理(130分)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5.警示标志</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企业应在停车场站、加油(气)站、充电站、供电设施、车厢、维修车间等存在一定危险因素的设备设施上或作业场所中，设置明显的安全警示标志；相关场所按交通法规要求设置交通安全标志</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的安全警示标志管理制度；2.车辆安全警示标志设置情况清单；3.车辆安全警示标志检查记录、发现问题记录、整改完成情况记录；4.场所安全警示标志、交通安全标志设置情况清单；5.场所安全警示标志、交通安全标志检查记录、发现问题记录、整改完成情况记录。现场检查:1.车辆安全警示标志完好、齐全情况；2.场所安全警示标志、交通安全标志完好、齐全情况；3.随机抽查现场安全警示标志３~5处</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企业的安全警示标志管理制度，扣２分；2.无车辆安全警示标志设置情况清单，扣２分；无车辆安全警示标志检查记录、发现问题记录、整改完成情况记录，扣２分；车辆安全警示标志存在问题，发现１次，扣１分，扣完为止；3.无场所安全警示标志、交通安全标志设置情况清单，扣２分；无场所安全警示标志、交通安全标志检查记录、发现问题记录、整改完成情况记录，扣２分；现场检查发现场所安全警示标志、交通安全标志存在问题，发现１次，扣１分，扣完为止</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1.一般要求</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企业应依法依规建立健全安全生产风险管理制度，开展本单位管理范围内的风险辨识、评估、管控等工作，落实重大风险登记、重大危险源报备责任，防范和减少安全生产事故</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安全生产风险管理工作制度(应含重大风险管理内容)和重大危险源管理制度(含辨识、报备和管控等内容)；2.企业安全生产风险辨识、评估方法(或规则)；3.本单位管理范围内的风险辨识、评估等工作的记录；4.重大风险登记、报备，重大危险源辨识、建档、报备和控制等工作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发布企业安全生产风险管理工作制度，内容不符合要求的，不得分；2.未制定发布企业安全生产风险辨识、评估指南(或规则)扣２分；3.无风险辨识、评估等工作的记录，扣２分；不全面或缺失，扣１分；4.重大风险未登记或报备，扣１分；5.未开展重大危险源辨识、建档、报备和控制等工作，缺一项扣１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2.风险辨识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①企业应制定风险辨识规则，明确风险辨识的范围、方式和程序</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查资料:风险辨识规则文件</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1.未编制风险辨识规则，不得分；2.风险辨识规则中风险辨识范围、方式和程序等内容不符合、不完善的，每缺扣１分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2.风险辨识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②风险辨识应系统、全面，并进行动态更新</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查资料:风险辨识清单。现场检查:重点作业场所、关键岗位、设备存在的风险</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1.风险清单辨识不全面，每缺一项扣１分；2.风险清单未及时更新，扣２分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2.风险辨识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③风险辨识应涉及所有的工作人员(包括外部人员)、工作过程和工作场所。安全生产风险辨识结束后应形成风险清单</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查资料:查风险辨识清单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风险清单未涉及所有的工作人员(包括外部人员)、工作过程和工作场所，每缺一项扣１分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3.风险评估</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①企业应从发生危险的可能性和严重程度等方面对风险因素进行分析，选定合适的风险评估方法，明确风险评估规则</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查资料:风险评估规则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1.企业无风险评价规则，不得分；2.规则未包含风险评价方法选择、评价人员资历、评价程序、评价记录、评价报告编制和归档等要求，缺一项扣１分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3.风险评估</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②企业应依据风险评估规则，对风险清单进行逐项评估，确定风险等级</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查资料:1.风险分析记录.风险评价报告；2.风险清单；3.重大风险清单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1.无风险分析记录、风险评价报告，不得分；每缺一项，扣０.5分；2.风险清单无风险等级，不得分；未全部评出风险等级，扣１分；3.风险等级判定不准确，每条扣１分；4.企业未列出重大风险清单，不得分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4.风险控制</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①企业应根据风险评估结果及经营运行情况等，按以下顺序确定控制措施:ａ.消除；ｂ.替代；ｃ.工程控制措施；ｄ.设置标志警告和(或)管理控制措施；ｅ.个体防护装备等</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查资料:1.风险控制措施相关文件记录；2.风险控制措施是否符合规定的控制顺序要求。现场检查结合询问:重点场所、关键岗位和设备设施的风险控制措施</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文件未明确企业应根据风险评估结果及经营运行情况等，按上述顺序确定控制措施，不得分；2.风险控制措施不符合相关标准要求，扣１分；3.重点场所、岗位、设备设施的风险控制措施不明确、不合理、不符合要求，每处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4.风险控制</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企业将安全风险评估结果及所采取的控制措施告知相关从业人员的告知文件、记录等活动档案，或告知交底档案文件资料，或岗前教育等相关活动记录。询问:询问２名业人员是否熟悉本岗位安全风险评估结果及所采取的控制措施</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无安全风险评估结果及所采取的控制措施告知相关从业人员的告知的文件、记录等活动档案，或告知交底档案文件资料，或岗前教育等相关活动记录，扣２分；2.有关人员不熟悉工作岗位和作业环境中存在的安全风险，每人扣１分；3.不掌握或未落实应采取的控制措施，每处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4.风险控制</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查资料:1.风险动态监控管理制度；2.风险动态监控记录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未制定风险动态监控制度，不得分；2.制度未明确监控项目、参数、责任人员、频次和方法等要求；每缺一项，扣１分；3.无风险动态监控记录，不得分；缺少一项监控记录扣１分；4.企业风险控制未有效控制的，每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5.重大风险管控</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①企业对重大风险进行登记建档，设置重大风险监控系统，制定动态监测计划，并单独编制专项应急措施</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查资料:1.企业重大风险登记档案；2.重大风险监控系统及动态监测计划；3.重大风险的专项应急措施</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未建立重大风险登记档案，不得分；重大风险档案内容不全，扣１分；2.重大风险监控系统填报不及时或不正确，扣１分；3.未制定动态监测计划，不得分；计划不全面，扣１分；4.无针对重大风险的专项应急措施，扣２分；5.重大风险的专项应急措施不正确或不全面，每项扣１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5.重大风险管控</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现场检查:重大风险所在场所。查资料:培训和演练的计划和记录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未设置明显的安全警示标志，每处扣２分；2.未标明重大风险危险特性、可能发生的事件后果、安全防范和应急措施，缺一项扣１分；3.无培训计划或演练计划，扣１分；4.无培训记录或培训记录不全，扣２分；5.无演练记录或记录不全，扣１分；无演练总结，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5.重大风险管控</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查系统:1.本单位重大风险通过公路水路行业安全生产风险管理信息系统进行登记的记录；2.重大危险源通过系统向属地综合安全生产监督管理部门备案的记录。查资料:重大危险源备案资料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将本单位重大风险有关信息通过公路水路行业安全生产风险管理信息系统进行登记；2.重大危险源的应通过系统向属地综合安全生产监督管理部门备案，或报送备案资料；3.登记(含重大危险源报备，下同)信息应及时、准确、真实</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5.重大风险管控</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④重大风险经评估确定等级降低或解除的，企业应于规定的时间内通过公路水路行业安全生产风险管理系统予以销号</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查资料、系统:1.重大风险评估报告；2.通过公路水路行业安全生产风险管理信息系统进行登记的记录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1.重大风险确定等级降低或解除的，生产经营单位未通过公路水路行业安全生产风险管理系统予以销号，不得分；2.未在5个工作日内通过公路水路行业安全生产风险管理系统予以销号，扣１分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6.预测预警</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查资料:1.包含预测预警内容的制度文件；2.定量或定性的安全生产预测预警技术的文件</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相关制度文件未包含预测预警要求内容，不得分；2.制度未规定了运用定量或定性的安全生产预测预警技术，扣２分；定量或定性的安全生产预测预警技术不合适的，扣１分；3.未开展预测预警活动，扣３分；4.采用的预测预警技术不适合企业重大危险源或重大风险预测预警实际情况，扣１分；5.安全生产预测预警机制未定期评审，扣１分；未根据评审结果予以改进，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九、风险管理(80分)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6.预测预警</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②当风险因素达到预警条件的，企业应及时发出预警信息，并立即采取针对性措施，防范安全生产事故发生</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查资料:1.发出预警信息的风险因素达到预警条件的规定文件；2.启动应急预案的相关记录；3.针对性措施的相关记录和台账</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1.未制定发出预警信息的风险因素达到预警的条件，每项扣１分；2.达到预警条件，未发出预警，扣１分；3.无启动应急预案的相关记录，扣１分；4.无采用相关针对性措施的相关记录和台账，扣１分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十、隐患排查和治理(70分)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1.隐患排查</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查资料:1.隐患排查治理和防控制度；2.隐患排查相关记录和报告</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1.企业应制定隐患排查治理和防控制度；2.企业应明确隐患排查治理的责任部门和人员；3.制度应明确安全隐患排查、记录、监控、治理、销账和报告等闭环要求</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十、隐患排查和治理(70分)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1.隐患排查</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人和供应人等相关服务范围</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查资料:1.隐患排查治理标准或排查清单；2.隐患排查方案和记录；3.培训的计划和记录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组织制定各部门、岗位、场所、设备设施的隐患排查治理标准或排查清单，扣２分，缺１项，扣０.5分；2.未制定隐患排查方案，扣１分，隐患排查的时限、范围、内容和要求缺１项，扣０.5分；3.隐患排查的范围未包括所有与生产经营相关的场所、环境、人员、设备设施和活动，每缺一项扣１分；4.无开展相应的培训的计划和记录，扣１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十、隐患排查和治理(70分)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1.隐患排查</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生产经营单位应当建立事故隐患日常排查、定期排查和专项排查工作机制。日常排查每周应不少于１次，定期排查每半年应不少于１次，并根据政府及有关管理部门安全工作的专项部署、季节性变化或安全生产条件变化情况进行专项排查</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查资料:隐患排查记录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开展事故隐患日常排查、定期排查和专项排查工作，不得分；缺一项，扣２分；2.日常排查每周少于１次，扣１分；3.定期排查每半年少于１次，扣１分；4.未根据政府及有关管理部门安全工作的专项部署、季节性变化或安全生产条件变化情况进行专项排查的记录，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十、隐患排查和治理(70分)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1.隐患排查</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查资料:1.企业重大隐患判定标准文件；2.隐患排查记录；3.事故隐患清单；4.企业通过系统将重大事故隐患向属地负有安全生产监督管理职责的交通运输管理部门备案记录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未制定本企业重大隐患判定标准，扣２分；2.未依据确定的隐患等级划分标准对发现或排查出的事故隐患进行判定，扣１分；3.未确定事故隐患等级并进行登记，形成事故隐患清单，扣２分；4.无重大事故隐患向属地负有安全生产监督管理职责的交通运输管理部门备案记录，扣２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十、隐患排查和治理(70分)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①对于一般事故隐患，企业应按照职责分工立即组织整改，确保及时进行治理</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查资料:隐患排查治理记录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未保留相关文件资料及活动记录，扣２分；2.未及时组织隐患治理或整改不到位，扣１分；3.未做到定治理措施、定负责人、定资金来源、定治理期限、定预案，缺一项扣０.5分；4.未落实一般安全隐患防范和整改措施，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十、隐患排查和治理(70分)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对于重大事故隐患，企业主要负责人组织制定专项隐患治理整改方案，并确保整改措施、责任、资金、时限和预案“五到位”。整改方案应包括:ａ.整改的目标和任务；ｂ.整改方案和整改期的安全保障措施；ｃ.经费和物资保障措施；ｄ.整改责任部门和人员；ｅ.整改时限及节点要求；ｆ.应急处置措施；ｇ.跟踪督办及验收部门和人员</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查资料:1.重大隐患清单；2.专项隐患治理整改方案和记录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1.未组织制定专项隐患治理整改方案，缺一项扣１分；2.整改专项方案不符合要求，每处扣１分；3.无“五到位”的记录和证据，扣１分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十、隐患排查和治理(70分)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③企业在事故隐患整改过程中，应采取相应的监控防范措施，防止发生次生事故</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查资料:1.企业在事故隐患整改过程中，采取相应的监控防范措施的记录和证据；2.事故报告</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1.企业在事故隐患整改过程中，无采取相应的监控防范措施的记录和证据，扣２分；2.有发生次生事故的，扣３分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十、隐患排查和治理(70分)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查资料:隐患整改验收记录。查系统:1.重大事故隐患报备资料；2.销号申请记录和申报材料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一般隐患整改完成后，生产经营单位应组织验收；2.应有整改验收结论记录；3.验收主要负责人应签字确认；4.重大事故隐患整改验收通过的，企业应将验收结论向属地负有安全生产监督管理职责的交通运输管理部门报备资料；5.应有销号申请记录；6.报备申请材料应包括:重大隐患基本情况及整改方案；重大隐患整改过程；验收机构或验收组基本情况；验收报告及结论</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十、隐患排查和治理(70分)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查资料:1.重大隐患分析评估记录和文件资料；2.对相关制度和措施修改完善记录；3.相关责任人进行处理文件记录；4.开展针对性的培训教育的记录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生产经营单位无对隐患形成原因及整改工作进行分析评估记录和文件资料，扣２分；2.未根据分析评估结果，对相关制度和措施修改完善，扣１分；3.无依据规定和制度对相关责任人进行处理文件记录，扣２分；4.未开展针对性的培训教育的记录，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十、隐患排查和治理(70分)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查资料:1.隐患排查工作台账；2.隐患治理情况进行统计分析记录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生产经营单位填写隐患排查记录不准确、不全面，扣１分；2.隐患排查工作台账不完整、不规范，缺治理方案、控制措施、评估报告书、验收报告等过程记录，每项扣１分，未及时归档保存，扣１分；3.未进行统计分析的，扣１分；4.未根据分析报告，改进安全生产工作，扣２分；有改进，无记录的，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十一、职业健康(20分)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1.健康管理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查资料:1.企业设置或任命职业健康管理机构或人员文件；2.企业职业危害管理制度；3.企业建立的职业卫生档案；4.企业定期职业危害因素监测记录；5.劳动合同</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现场检查:职业危害场所及岗位</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设置职业健康管理机构或未指定专兼职人员的，不得分；2.人员不能胜任的，不得分；3.未建立职业危害管理制度的，不得分；4.未按照职业危害管理制度开展日常职业危害检测和管理活动的，每项扣１分；5.未向劳动者告知工作过程中可能产生的职业病危害及其后果的，每少１人扣０.5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十一、职业健康(20分)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1.健康管理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②提供符合职业卫生要求的工作环境和条件；应按规定组织有关从业人员进行职业健康检查，并建立有关从业人员职业健康档案</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查资料:1.职业健康检查记录；2.存在职业危害的作业场所的从业人员健康监护档案。现场检查:存在职业危害的作业场所预防措施落实情况</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存在职业危害的作业场所防护设施和环境不符合法规及标准规范要求的，每个扣２分；2.未对职业危害岗位人员进行上岗前、在岗期间和离岗时的职业健康检查的，每缺少１人扣１分；3.未建立从业人员健康监护档案的，每缺一人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十一、职业健康(20分)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1.健康管理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③企业应按规定对存在或者可能产生职业病危害的工作场所、作业岗位、设备、设施设置警示标识和中文警示说明</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现场检查:1.职业危害场所现场告知及公示；2.对存在严重职业危害的作业岗位，按照«工作场所职业病危害警示标识»(ＧＢ/Ｚ15８—20０３)的要求，在醒目位置设置警示标志和警示说明</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对存在严重职业危害的作业岗位未设置标志和说明的，不得分；缺少标志和说明的，每处扣０.5分；标志和说明内容(含职业危害的种类、后果、预防以及应急救治措施等)不全的，每处扣０.5分；2.产生职业病危害的用人单位，未在醒目位置设置公告栏，公布有关职业病防治的规章制度、操作规程、职业病危害事故应急救援措施和工作场所职业病危害因素检测结果的，每处扣０.5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十一、职业健康(20分)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2.职业危害申报</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企业应按规定及时、如实向当地主管部门申报运营过程中存在的职业病危害因素，并接受其监督</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查资料:1.企业在作业场所职业病危害申报与备案管理系统中申报记录；2.企业向所在地安全生产监督管理部门申报备案记录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1.存在职业病危害因素的用人单位未进行作业场所职业病危害申报与备案的，不得分；2.企业针对主管部门提出的整改措施未进行及时整改的，每项扣２分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十二、安全文化(30分)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1.安全环境</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①设立安全文化廊、安全角、黑板报、宣传栏等员工安全文化阵地</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查资料:安全文化宣传资料。现场检查:查企业安全文化阵地</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1.未设立安全文化廊、安全角、黑板报、宣传栏等员工安全文化阵地的，不得分；2.安全文化阵地内容不符合法规要求的，每项扣０.5分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十二、安全文化(30分)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1.安全环境</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查资料:1.安全生产举报投诉及调查管理制度；2.安全生产举报投诉登记台账。现场检查:1.是否公开安全生产举报、投诉电话号码、通信地址或电子邮箱等安全生产举报投诉渠道；2.是否公布了调查处理结果</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1.无安全生产举报投诉制度，扣２分；2.没有公开安全生产举报投诉渠道，扣２分；3.对接到的安全生产举报和投诉未及时调查和处理或处理结果未公开的，每次扣０.5分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十二、安全文化(30分)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2.安全行为</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①企业应建立包括安全价值观、安全愿景、安全使命和安全目标等在内的安全承诺</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查资料:1.查企业开展安全承诺活动证明资料；2.安全生产承诺书。询问:抽查３~5名员工是否了解安全承诺的内容</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1.企业未开展安全承诺活动，扣5分；2.未签订安全承诺书，扣１分；3.相关人员不了解安全承诺内容的，每人次扣０.5分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十二、安全文化(30分)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2.安全行为</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②企业应结合企业实际编制员工安全知识手册，并发放到职工</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查资料:1.企业安全知识手册；2.安全知识手册发放记录。询问:抽查３~5名员工对本岗位相关的安全知识手册内容是否熟悉</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1.没有编制手册，不得分；2.无发放记录，扣２分；3.抽查从业人员，询问人员不了解本岗位相关安全知识手册内容的，每人次扣１分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十二、安全文化(30分)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2.安全行为</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③企业应组织开展安全生产月活动、安全生产班组竞赛活动，有方案、有总结</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查资料:1.企业开展安全生产月活动和安全生产班组竞赛活动的方案；2.相关活动记录资料；3.相关活动总结材料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1.未制定安全生产月活动、安全生产班组竞赛活动方案的，每项扣１分；2.未按方案开展相关活动的，每项扣１分；3.未对相关活动进行总结，每项扣２分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十二、安全文化(30分)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2.安全行为</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查资料:1.安全生产管理制度；2.企业定期总结和交流经验，推广安全生产先进管理方法的证明材料；3.奖励表彰的证明文件</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1.未定期开展总结和交流经验，推广安全生产先进管理方法活动的，扣２分；2.未按规定对安全工作中做出显著成绩的集体、个人给予进行表彰、奖励的，扣３分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1.预案制定</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在开展安全风险评估和应急资源调查的基础上，建立生产安全事故应急预案体系，制定符合ＧＢ/Ｔ２９６３９—20１３规定的生产安全事故应急预案，针对安全风险较大的重点场所(设施)制定现场处置方案，并编制重点岗位、人员应急处置卡</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查资料:1.安全风险评估和应急资源调查报告；2.生产安全事故应急预案；3.现场处置方案及重点岗位、人员的应急处置卡</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1.未编制安全风险评估和应急资源调查报告，扣１分；2.生产安全事故应急预案体系不全，每项扣２分；3.现场处置方案不全，每项扣２分；4.重点岗位、人员应急处置卡不全，或处置卡信息不完整，每项扣１分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1.预案制定</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②应急预案应与当地政府、行业管理部门预案保持衔接，报当地有关部门备案，通报有关协作单位</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查资料:1.文件:获取的当地政府、行业管理部门的应急预案；2.应急预案报当地有关部门备案的记录；3.应急预案通报有关协作单位的记录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1.未明确如何将企业突发事件应急预案与行业主管部门、政府预案保持衔接，扣３分；2.突发事件应急预案未报备属地行业主管部门和当地政府安全监督管理等部门，扣２分；3.未与协作单位联动，扣１分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1.预案制定</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③企业应组织开展应急预案评审或论证，并定期进行评估和修订</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查资料:1.应急预案定期评审的管理规定；2.应急预案的定期评审记录:包括评审会议签到表、应急预案评审记录等；3.应急预案修订相关记录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将应急预案执行情况纳入企业安全生产标准化定期评审制度，扣３分；2.未按规定对应急预案进行定期评审，扣３分；3.未根据评审情况对预案进行修改完善，扣２分；4.查相关记录，应急预案修订未向报备或通报的单位或部门报告，扣２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2.应急队伍</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查资料:1.建立应急管理组织机构或专(兼)职应急救援队伍的文件；2.应急救援队伍职责；3.应急救援人员名单。询问:抽查３~5名应急救援人员联系方式并验证</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1.未明确相应的专(兼)职应急救援队伍的组成、职责，扣5分；2.未汇编应急救援人员的岗位、姓名、联系方式，扣３分；3.按应急救援人员名单，抽查３~5名，联系方式等信息不准确，扣２分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2.应急队伍</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②企业应组织应急救援人员日常训练</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查资料:1.应急救援人员日常训练计划；2.应急救援人员日常训练记录，包括签到表、训练记录、训练效果评价记录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1.未制定应急救援人员日常训练计划，扣5分，内容不完善，扣１~２分；2.未按计划组织应急救援人员训练，扣３分；3.应急救援人员日常训练记录不完整，每缺１项，扣１分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3.应急物资</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①企业应根据可能发生的事故种类特点，按照有关规定设置应急设施，配备应急装备，储备应急物资</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查资料:1.公司应急物资/设施台账；2.应急物资购置、更新、发放台账。现场检查:救援应急物资、装备的储备场所:配备应急物资/装备的种类、数量</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1.未按规定配备相应的救援应急物资和装备，扣5分；2.未及时配置和更新应急物资，每缺少一项扣０.5分</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3.应急物资</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②企业应建立管理台账，安排专人管理，并定期检查、维护，确保其完好、可靠</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查资料:1.应急物资购置、更新、发放台账；2.应急物资/装备定期检测、维护记录。现场检查:应急装备的使用状态</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1.未建立应急装备维护、检查检测、使用状况的台账和档案，扣３分，记录不详细，扣１分；2.现场查看，按规定对应急装备进行日常维护和检查，应急装备状态不良，每个扣１分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4.应急演练</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①企业应按照ＡＱ/Ｔ90０７—20１１«生产安全事故应急演练指南»的规定定期组织公司(厂)、车间(工段、区、队、船、项目部)、班组开展生产安全事故应急演练，做到一线从业人员参与应急演练全覆盖</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查资料:1.应急预案演练计划；2.应急预案演练记录，包括应急预案演练通知、演练方案、演练签到表、演练记录及影像资料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1.应按规定制定应急预案演练计划，并印发；2.应按计划开展应急演练，并保留应急演练记录；应急演练记录，应完整、齐全，真实</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4.应急演练</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②企业应按照ＡＱ/Ｔ90０９—2015«生产安全事故应急演练评估规范»的规定对演练进行总结和评估，根据评估结论和演练发现的问题，修订、完善应急预案，改进应急准备工作</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查资料:1.应急演练总结和评估的规定(明确责任人和要求)；2.应急演练总结、评审记录、评审报告；3.演练发现问题的分析整改资料；4.应急预案修订相关资料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应急演练效果评审的责任人和要求，扣２分；2.未及时编写评审报告，扣5分；评审报告内容不完善；扣１~２分；3.评审提出的问题的分析整改资料不完善，扣２分；4.未针对存在的问题，对应急预案提出修订意见，并及时修订，扣３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5.应急处置</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发生事故后，企业应根据预案要求，立即启动应急响应程序，按照有关规定报告事故情况，并开展先期处置</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查资料:1.事故台账；2.事故调查处理报告</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发生过事故的，本项得满分；2.接到事故信息后，未按规定及时启动应急预案，并实施现场应急救援，扣5分；3.应急预案不能起到快速反应，迅速处置，避免人员伤亡、减少财产损失、降低环境污染程度，扣３分；4.未按规定向有关部门报告事故情况，扣３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6.应急评估</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①企业应对应急准备、应急处置工作进行评估</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查资料:1.应急准备、应急处置评估管理规定；2.应急准备、应急处置评估计划，可包括动态评估、静态评估；3.应急准备、应急处置评估记录、评估报告；4.评估发现问题的整改、落实资料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1.未制定应急准备、应急处置评估相关规定，扣２分；2.未按计划开展应急准备、应急处置评估，评估报告内容不全，扣１~３分；3.应急准备、应急处置评估记录、问题整改记录等，不全，缺１项，扣０.5分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6.应急评估</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②运输、储存危险物品或处置废弃危险物品的企业，应每年进行一次应急准备评估</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查资料:1.年度应急准备评估计划；2.年度应急准备评估记录、评估报告；3.评估发现问题、整改措施及落实资料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1.未制定年度应急准备评估计划，扣１分；2.未按计划安排组织应急准备评估，扣３分；3.评估记录、评估报告、评估问题的整改资料不完整，扣１~２分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十三、应急管理(90分)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6.应急评估</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③完成险情或事故应急处置后，企业应主动配合有关组织开展应急处置评估</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查资料:发生险情或事故，采取应急处置措施后，进行应急处置评估的相关资料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1.完成事故应急处置后，企业未配合有关组织开展应急处置评估，不得分；2.完成事故应急处置后，企业配合有关组织开展应急处置评估，未保留评估报告，扣１分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十四、事故报告调查处理(50分)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1.事故报告</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查资料:1.事故报告程序的规定；2.事故报告</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1.事故报告程序规定的内容不够充分、完整，扣３分；2.未按事故报告程序的规定，发生事故后，按要求进行内外部报告，扣5分；3.事故报告过程的资料保留不全，扣１~２分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十四、事故报告调查处理(50分)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1.事故报告</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②发生事故，企业应及时进行事故现场处置，按相关规定及时、如实向有关部门报告，没有瞒报、谎报、迟报情况</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查资料:1.安全生产事故报告的规定；2.事故记录、台账等；3.事故报告</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制定安全生产事故报告的规定，应责任明确、内容完善、满足规定要求；2.事故发生后，现场负责人应迅速采取有效措施，组织抢救，防止事故扩大，减少人员伤亡和财产损失；3.及时、准确、如实向有关部门报告，没有瞒报、谎报、迟报情况；4.事故报告应包括下列内容:事故发生概况；事故发生时间、地点以及事故现场情况；事故简要经过；事故已造成或者可能造成的伤亡人数(包括失踪的人数)；水域环境污染情况；初步估计的直接经济损失；已经采取的措施等</w:t>
            </w:r>
          </w:p>
        </w:tc>
        <w:tc>
          <w:tcPr>
            <w:tcW w:w="2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十四、事故报告调查处理(50分)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1.事故报告</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③企业应跟踪事故发展情况，及时续报事故信息</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查资料:1.安全生产事故报告的规定；2.续报事故信息相关记录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1.未明确及时续报事故信息要求，扣３分；2.续报事故信息未保留记录，扣２分，记录不完整，扣１~２分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十四、事故报告调查处理(50分)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2.事故调查处理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查资料:1.事故调查和处理制度；2.事故台账及事故调查处理资料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事故调查和处理制度，扣5分；2.事故调查和处理制度规定不合理、不完善等，扣１~３分；3.未按规定将造成人员伤亡(轻伤、重伤、死亡等人身伤害和急性中毒)和财产损失的事故进行调查和处理的，扣３分；4.事故调查和处理资料不全，扣１~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十四、事故报告调查处理(50分)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2.事故调查处理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②企业应积极配合各级人民政府组织的事故调查，随时接受事故调查组的询问，如实提供有关情况</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查资料:1.事故调查规定；2.事故报告调查处理资料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1.未制定事故调查的相关规定，扣5分；规定中相关职责不明确，内容操作性差，扣１~２分；2.查事故调查台账，未按规定成立事故调查组进行内部调查，扣２分；未积极配合事故调查及如实提供有关情况，扣２分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十四、事故报告调查处理(50分)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2.事故调查处理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③企业应按时提交事故调查报告，分析事故原因，落实整改措施</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查资料:1.事故报告调查相关规定；2.事故调查报告；3.事故原因分析及整改措施资料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1.事故报告调查规定的内容不充分，扣１~２分；2.企业未及时上报事故调查报告，扣２分；3.未进行事故原因分析，落实整改措施，扣３分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十四、事故报告调查处理(50分)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2.事故调查处理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④发生事故后，企业应及时组织事故分析，并在企业内部进行通报。并应按时提交事故调查报告，分析事故原因，落实整改措施</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查资料:1.事故责任调查分析制度；2.事故调查报告或事故责任调查档案；3.事故原因分析、整改措施及落实相关记录</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1.未制定事故责任调查分析制度，扣5分；制度不完善，扣２分；2.针对已发生的事故，未及时召开安全生产分析通报会，扣２分；3.未及时对事故当事人进行各环节、全过程责任倒查及处理，扣２分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十四、事故报告调查处理(50分)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2.事故调查处理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⑤企业应按“四不放过”原则严肃查处事故，严格追究责任领导和相关责任人。处理结果报上级主管部门备案</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查资料:1.安全生产事故责任追究办法；2.事故责任追究记录/档案；3.事故追责处理结果报上级主管部门备案的资料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制定完善的安全生产事故责任追究办法，且印发实施；未制定扣5分，未发放扣１分；2.针对已经发生的安全生产事故，按“四不放过”原则对责任领导和相关责任人实施责任追究和处理；追责处理不到位的，扣１~３分；3.处理结果按规定报有关主管部门备案，未报有关部门备案，扣３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十四、事故报告调查处理(50分)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3.事故档案管理</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企业应建立事故档案和管理台账，将承包人、供应商等相关方在企业内部发生的事故纳入本企业事故管理</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查资料:1.承包人、分包人安全事故管理规定；2.事故档案和事故管理台账；3.承包人、供应商事故调查处理资料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承包人、分包人安全事故管理规定，扣5分；内容不充分，扣１~３分；2.未按规定对供应商、分包人安全生产事故进行管理，扣３分；3.事故调查处理资料不完整，扣１~２分；4.供应商、分包人事故档案和管理台账不全，有１处，扣１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十五、绩效评定与持续改进(35分)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1.绩效评定</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①企业应每年至少一次对本单位安全生产标准化的运行情况进行自评，验证各项安全生产制度措施的适宜性、充分性和有效性</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查资料:1.安全生产标准化自评管理规定；2.查开展自评活动的记录、报告等</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1.未建立安全生产标准化自评管理制度的，扣5分；2.自评活动的策划、实施、总结、报告等不符合要求的，每处扣２分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十五、绩效评定与持续改进(35分)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1.绩效评定</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查资料:1.查主要负责人组织实施自评工作的证明材料；2.查安全生产标准化自评报告；3.查自评报告向所有部门、所属单位和从业人员通报的证明材料</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1.未提供主要负责人组织实施自评工作的证明材料，扣６分；2.自评报告内容或自评范围不完整的，每处扣２分；3.自评报告未向所有部门、所属单位和从业人员通报的，扣5分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十五、绩效评定与持续改进(35分)</w:t>
            </w:r>
          </w:p>
        </w:tc>
        <w:tc>
          <w:tcPr>
            <w:tcW w:w="1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2.持续改进</w:t>
            </w:r>
          </w:p>
        </w:tc>
        <w:tc>
          <w:tcPr>
            <w:tcW w:w="3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3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查资料:1.安全管理体系综合评价与改进制度；2.安全生产标准化管理综合评价与改进制度落实文件；3.综合评价与改进过程中发现问题的整改材料；4.相关机构颁发的管理体系认证证书</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管理体系综合评价与改进制度，扣5分；2.未按要求对安全生产标准化管理体系进行综合评价分析，扣5分；3.未对评价分析出的问题提出整改措施并组织实施的，每项扣２分；4.未取得有效的管理体系认证证书，扣5分</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04511"/>
    <w:rsid w:val="67204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2022-02-12T03:35:00Z</dcterms:created>
  <dc:creator>Mr.Shen</dc:creator>
  <cp:lastModifiedBy>Mr.Shen</cp:lastModifiedBy>
  <dcterms:modified xsi:type="dcterms:W3CDTF">2022-02-12T03:45:26Z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62D28008450F43AB8C509510F88AC530</vt:lpwstr>
  </property>
</Properties>
</file>